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CA80" w14:textId="14D08C3C" w:rsidR="00D65CDA" w:rsidRDefault="00D65CDA" w:rsidP="00E91B60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Zarządzenie</w:t>
      </w:r>
      <w:r w:rsidR="00E91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Nr </w:t>
      </w:r>
      <w:r w:rsidR="002B512A">
        <w:rPr>
          <w:rFonts w:ascii="Arial" w:hAnsi="Arial" w:cs="Arial"/>
        </w:rPr>
        <w:t>488/</w:t>
      </w:r>
      <w:r>
        <w:rPr>
          <w:rFonts w:ascii="Arial" w:hAnsi="Arial" w:cs="Arial"/>
        </w:rPr>
        <w:t>2025</w:t>
      </w:r>
    </w:p>
    <w:p w14:paraId="47DB5210" w14:textId="77777777" w:rsidR="00D65CDA" w:rsidRDefault="00D65CDA" w:rsidP="00D65CD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Prezydenta Miasta Rzeszowa</w:t>
      </w:r>
    </w:p>
    <w:p w14:paraId="43E8072E" w14:textId="54766D47" w:rsidR="00D65CDA" w:rsidRDefault="00D65CDA" w:rsidP="00D65CD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 dnia</w:t>
      </w:r>
      <w:r w:rsidR="002B512A">
        <w:rPr>
          <w:rFonts w:ascii="Arial" w:hAnsi="Arial" w:cs="Arial"/>
        </w:rPr>
        <w:t xml:space="preserve"> 19 maja </w:t>
      </w:r>
      <w:r>
        <w:rPr>
          <w:rFonts w:ascii="Arial" w:hAnsi="Arial" w:cs="Arial"/>
        </w:rPr>
        <w:t>2025 r.</w:t>
      </w:r>
    </w:p>
    <w:p w14:paraId="3768419C" w14:textId="77777777" w:rsid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35A9C59B" w14:textId="6D97FA13" w:rsidR="00D65CDA" w:rsidRDefault="00D65CDA" w:rsidP="00D65CD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zmieniające zarządzenie w sprawie wprowadzenia </w:t>
      </w:r>
      <w:bookmarkStart w:id="0" w:name="_Hlk156981320"/>
      <w:bookmarkStart w:id="1" w:name="_Hlk169250828"/>
      <w:r>
        <w:rPr>
          <w:rFonts w:ascii="Arial" w:hAnsi="Arial" w:cs="Arial"/>
        </w:rPr>
        <w:t>procedury przeprowadzania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wizyt monitoringowych przez Referat ds. Kontroli i Monitoringu w Wydziale Polityki Społecznej Urzędu Miasta Rzeszowa</w:t>
      </w:r>
      <w:bookmarkEnd w:id="0"/>
      <w:r>
        <w:rPr>
          <w:rFonts w:ascii="Arial" w:hAnsi="Arial" w:cs="Arial"/>
        </w:rPr>
        <w:t>.</w:t>
      </w:r>
    </w:p>
    <w:bookmarkEnd w:id="1"/>
    <w:p w14:paraId="4D0E8D2C" w14:textId="77777777" w:rsid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424A9DDC" w14:textId="1777B174" w:rsidR="00D65CDA" w:rsidRDefault="00D16993" w:rsidP="00D65CD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30 ust. 1 oraz art. 33 ust. 1 i 2 ustawy z dnia 8 marca 1990 r. </w:t>
      </w:r>
      <w:r>
        <w:rPr>
          <w:rFonts w:ascii="Arial" w:hAnsi="Arial" w:cs="Arial"/>
        </w:rPr>
        <w:br/>
        <w:t xml:space="preserve">o samorządzie gminnym </w:t>
      </w:r>
      <w:r w:rsidRPr="0000320D">
        <w:rPr>
          <w:rFonts w:ascii="Arial" w:hAnsi="Arial" w:cs="Arial"/>
        </w:rPr>
        <w:t>(</w:t>
      </w:r>
      <w:bookmarkStart w:id="2" w:name="_Hlk196722851"/>
      <w:r w:rsidRPr="0000320D">
        <w:rPr>
          <w:rFonts w:ascii="Arial" w:hAnsi="Arial" w:cs="Arial"/>
        </w:rPr>
        <w:t>Dz.</w:t>
      </w:r>
      <w:r w:rsidR="00B549C0">
        <w:rPr>
          <w:rFonts w:ascii="Arial" w:hAnsi="Arial" w:cs="Arial"/>
        </w:rPr>
        <w:t xml:space="preserve"> </w:t>
      </w:r>
      <w:r w:rsidRPr="0000320D">
        <w:rPr>
          <w:rFonts w:ascii="Arial" w:hAnsi="Arial" w:cs="Arial"/>
        </w:rPr>
        <w:t xml:space="preserve">U. z 2024 r. poz. 1465 z </w:t>
      </w:r>
      <w:proofErr w:type="spellStart"/>
      <w:r w:rsidRPr="0000320D">
        <w:rPr>
          <w:rFonts w:ascii="Arial" w:hAnsi="Arial" w:cs="Arial"/>
        </w:rPr>
        <w:t>późn</w:t>
      </w:r>
      <w:proofErr w:type="spellEnd"/>
      <w:r w:rsidRPr="0000320D">
        <w:rPr>
          <w:rFonts w:ascii="Arial" w:hAnsi="Arial" w:cs="Arial"/>
        </w:rPr>
        <w:t>. zm.)</w:t>
      </w:r>
      <w:bookmarkEnd w:id="2"/>
      <w:r w:rsidRPr="000032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65CDA">
        <w:rPr>
          <w:rFonts w:ascii="Arial" w:hAnsi="Arial" w:cs="Arial"/>
        </w:rPr>
        <w:t>w związku z § 64 ust. 6 Regulaminu Organizacyjnego Urzędu Miasta Rzeszowa, stanowiącego Załącznik</w:t>
      </w:r>
      <w:r w:rsidR="00B549C0">
        <w:rPr>
          <w:rFonts w:ascii="Arial" w:hAnsi="Arial" w:cs="Arial"/>
        </w:rPr>
        <w:t xml:space="preserve"> </w:t>
      </w:r>
      <w:r w:rsidR="00B549C0">
        <w:rPr>
          <w:rFonts w:ascii="Arial" w:hAnsi="Arial" w:cs="Arial"/>
        </w:rPr>
        <w:br/>
      </w:r>
      <w:r w:rsidR="00D65CDA">
        <w:rPr>
          <w:rFonts w:ascii="Arial" w:hAnsi="Arial" w:cs="Arial"/>
        </w:rPr>
        <w:t xml:space="preserve">do Zarządzenia </w:t>
      </w:r>
      <w:r w:rsidR="00D65CDA" w:rsidRPr="00CB795D">
        <w:rPr>
          <w:rFonts w:ascii="Arial" w:hAnsi="Arial" w:cs="Arial"/>
        </w:rPr>
        <w:t xml:space="preserve">Nr 87/2022 Prezydenta Miasta Rzeszowa z dnia 20 września 2022 r. </w:t>
      </w:r>
      <w:r w:rsidR="00F62C62">
        <w:rPr>
          <w:rFonts w:ascii="Arial" w:hAnsi="Arial" w:cs="Arial"/>
        </w:rPr>
        <w:br/>
      </w:r>
      <w:r w:rsidR="00D65CDA" w:rsidRPr="00CB795D">
        <w:rPr>
          <w:rFonts w:ascii="Arial" w:hAnsi="Arial" w:cs="Arial"/>
        </w:rPr>
        <w:t>w sprawie nadania Regulaminu Organizacyjnego Urzędu Miasta Rzeszowa (tekst jednolity zarządzenie Nr 84/2025 Prezydenta Miasta Rzeszowa z dnia 27 stycznia 2025 r.)</w:t>
      </w:r>
      <w:r w:rsidR="00D65CDA">
        <w:rPr>
          <w:rFonts w:ascii="Arial" w:hAnsi="Arial" w:cs="Arial"/>
        </w:rPr>
        <w:t>, zarządza się, co następuje:</w:t>
      </w:r>
    </w:p>
    <w:p w14:paraId="4396E8B3" w14:textId="77777777" w:rsid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75BC9DB5" w14:textId="77777777" w:rsidR="00D65CDA" w:rsidRDefault="00D65CDA" w:rsidP="00D65CDA">
      <w:pPr>
        <w:spacing w:after="0" w:line="276" w:lineRule="auto"/>
        <w:jc w:val="center"/>
        <w:rPr>
          <w:rStyle w:val="hgkelc"/>
        </w:rPr>
      </w:pPr>
      <w:r>
        <w:rPr>
          <w:rStyle w:val="hgkelc"/>
          <w:rFonts w:ascii="Arial" w:hAnsi="Arial" w:cs="Arial"/>
        </w:rPr>
        <w:t>§ 1</w:t>
      </w:r>
    </w:p>
    <w:p w14:paraId="3E7C5210" w14:textId="5B4FBFB6" w:rsidR="00D65CDA" w:rsidRPr="00CF5A02" w:rsidRDefault="00D65CDA" w:rsidP="00D65CDA">
      <w:pPr>
        <w:spacing w:after="0" w:line="276" w:lineRule="auto"/>
        <w:jc w:val="both"/>
        <w:rPr>
          <w:rFonts w:ascii="Arial" w:hAnsi="Arial" w:cs="Arial"/>
        </w:rPr>
      </w:pPr>
      <w:r w:rsidRPr="00BE7EB1">
        <w:rPr>
          <w:rFonts w:ascii="Arial" w:hAnsi="Arial" w:cs="Arial"/>
        </w:rPr>
        <w:t>W Procedurze przeprowadzania wizyt monitoringowych zadań publicznych realizowanych przez Wydział Polityki Społecznej przez Referat ds. Kontroli i Monitoringu w Wydziale Polityki Społecznej Urzędu Miasta Rzeszowa stanowiącej załącznik do zarządzenia Nr</w:t>
      </w:r>
      <w:r>
        <w:rPr>
          <w:rFonts w:ascii="Arial" w:hAnsi="Arial" w:cs="Arial"/>
        </w:rPr>
        <w:t xml:space="preserve"> </w:t>
      </w:r>
      <w:r w:rsidRPr="00BE7EB1">
        <w:rPr>
          <w:rFonts w:ascii="Arial" w:hAnsi="Arial" w:cs="Arial"/>
        </w:rPr>
        <w:t>0050/430/2024 Prezydenta Miasta Rzeszowa z dnia 30 lipca 2024 r.</w:t>
      </w:r>
      <w:r w:rsidRPr="00805CC9">
        <w:t xml:space="preserve"> </w:t>
      </w:r>
      <w:r w:rsidRPr="00805CC9">
        <w:rPr>
          <w:rFonts w:ascii="Arial" w:hAnsi="Arial" w:cs="Arial"/>
        </w:rPr>
        <w:t>w sprawie wprowadzenia procedury przeprowadzania wizyt monitoringowych przez Referat ds. Kontroli i Monitoringu</w:t>
      </w:r>
      <w:r>
        <w:rPr>
          <w:rFonts w:ascii="Arial" w:hAnsi="Arial" w:cs="Arial"/>
        </w:rPr>
        <w:t xml:space="preserve"> </w:t>
      </w:r>
      <w:r w:rsidRPr="00805CC9">
        <w:rPr>
          <w:rFonts w:ascii="Arial" w:hAnsi="Arial" w:cs="Arial"/>
        </w:rPr>
        <w:t>w Wydziale Polityki Społecznej Urzędu Miasta Rzeszowa</w:t>
      </w:r>
      <w:r>
        <w:rPr>
          <w:rFonts w:ascii="Arial" w:hAnsi="Arial" w:cs="Arial"/>
        </w:rPr>
        <w:t xml:space="preserve">, </w:t>
      </w:r>
      <w:r w:rsidRPr="00B110B7">
        <w:rPr>
          <w:rFonts w:ascii="Arial" w:hAnsi="Arial" w:cs="Arial"/>
        </w:rPr>
        <w:t xml:space="preserve">§ 1 ust. 1 i </w:t>
      </w:r>
      <w:r>
        <w:rPr>
          <w:rFonts w:ascii="Arial" w:hAnsi="Arial" w:cs="Arial"/>
        </w:rPr>
        <w:t xml:space="preserve">ust. </w:t>
      </w:r>
      <w:r w:rsidRPr="00B110B7">
        <w:rPr>
          <w:rFonts w:ascii="Arial" w:hAnsi="Arial" w:cs="Arial"/>
        </w:rPr>
        <w:t>2 otrzymuje brzmienie:</w:t>
      </w:r>
    </w:p>
    <w:p w14:paraId="6E74DCBD" w14:textId="4701EC7F" w:rsidR="00D65CDA" w:rsidRPr="00D65CDA" w:rsidRDefault="00D65CDA" w:rsidP="00D65CDA">
      <w:pPr>
        <w:spacing w:after="0" w:line="276" w:lineRule="auto"/>
        <w:ind w:left="720"/>
        <w:contextualSpacing/>
        <w:rPr>
          <w:rFonts w:ascii="Arial" w:hAnsi="Arial" w:cs="Arial"/>
        </w:rPr>
      </w:pPr>
      <w:r w:rsidRPr="00D65CDA">
        <w:rPr>
          <w:rFonts w:ascii="Arial" w:hAnsi="Arial" w:cs="Arial"/>
        </w:rPr>
        <w:t>„1. Celem wizyt monitoringowych zwanych w dalszej części „wizytą” jest weryfikacja stanu realizacji zadań, o których mowa w § 64 ust. 6 Regulaminu Organizacyjnego Urzędu Miasta Rzeszowa</w:t>
      </w:r>
      <w:r w:rsidR="00D16993" w:rsidRPr="00D16993">
        <w:rPr>
          <w:rFonts w:ascii="Arial" w:hAnsi="Arial" w:cs="Arial"/>
        </w:rPr>
        <w:t xml:space="preserve"> </w:t>
      </w:r>
      <w:r w:rsidR="00D16993">
        <w:rPr>
          <w:rFonts w:ascii="Arial" w:hAnsi="Arial" w:cs="Arial"/>
        </w:rPr>
        <w:t xml:space="preserve">stanowiącego Załącznik do Zarządzenia </w:t>
      </w:r>
      <w:r w:rsidR="00D16993" w:rsidRPr="00CB795D">
        <w:rPr>
          <w:rFonts w:ascii="Arial" w:hAnsi="Arial" w:cs="Arial"/>
        </w:rPr>
        <w:t>Nr 87/2022 Prezydenta Miasta Rzeszowa z dnia 20 września 2022 r. w sprawie nadania Regulaminu Organizacyjnego Urzędu Miasta Rzeszowa (tekst jednolity zarządzenie Nr 84/2025 Prezydenta Miasta Rzeszowa z dnia 27 stycznia 2025 r.)</w:t>
      </w:r>
      <w:r w:rsidRPr="00D65CDA">
        <w:rPr>
          <w:rFonts w:ascii="Arial" w:hAnsi="Arial" w:cs="Arial"/>
        </w:rPr>
        <w:t>, tj.:</w:t>
      </w:r>
    </w:p>
    <w:p w14:paraId="4FF85322" w14:textId="77777777" w:rsidR="00AF74D1" w:rsidRPr="00AF74D1" w:rsidRDefault="00AF74D1" w:rsidP="00AF74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F74D1">
        <w:rPr>
          <w:rFonts w:ascii="Arial" w:hAnsi="Arial" w:cs="Arial"/>
        </w:rPr>
        <w:t>podmiotów organizujących pracę z rodziną, placówek wsparcia dziennego, organizatorów rodzinnej pieczy zastępczej, prowadzących rodzinne domy dziecka, placówek opiekuńczo – wychowawczych;</w:t>
      </w:r>
    </w:p>
    <w:p w14:paraId="049A1AFE" w14:textId="77777777" w:rsidR="00AF74D1" w:rsidRPr="00AF74D1" w:rsidRDefault="00AF74D1" w:rsidP="00AF74D1">
      <w:pPr>
        <w:numPr>
          <w:ilvl w:val="0"/>
          <w:numId w:val="1"/>
        </w:numPr>
        <w:spacing w:after="0" w:line="276" w:lineRule="auto"/>
        <w:ind w:left="1418" w:hanging="698"/>
        <w:contextualSpacing/>
        <w:jc w:val="both"/>
        <w:rPr>
          <w:rFonts w:ascii="Arial" w:hAnsi="Arial" w:cs="Arial"/>
        </w:rPr>
      </w:pPr>
      <w:r w:rsidRPr="00AF74D1">
        <w:rPr>
          <w:rFonts w:ascii="Arial" w:hAnsi="Arial" w:cs="Arial"/>
        </w:rPr>
        <w:t xml:space="preserve">umów związanych z realizacją przez organizacje pozarządowe oraz podmioty, o których mowa w art. 3 ust. 3 ustawy o działalności pożytku publicznego </w:t>
      </w:r>
      <w:r w:rsidRPr="00AF74D1">
        <w:rPr>
          <w:rFonts w:ascii="Arial" w:hAnsi="Arial" w:cs="Arial"/>
        </w:rPr>
        <w:br/>
        <w:t>i o wolontariacie, zadań publicznych z zakresu ochrony zdrowia, profilaktyki uzależnień oraz polityki społecznej;</w:t>
      </w:r>
    </w:p>
    <w:p w14:paraId="270A3B5F" w14:textId="77777777" w:rsidR="00AF74D1" w:rsidRPr="00AF74D1" w:rsidRDefault="00AF74D1" w:rsidP="00AF74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F74D1">
        <w:rPr>
          <w:rFonts w:ascii="Arial" w:hAnsi="Arial" w:cs="Arial"/>
        </w:rPr>
        <w:t>programów realizowanych przez Wydział Polityki Społecznej; w szczególności zdrowotnych, profilaktycznych oraz finansowanych ze środków zewnętrznych</w:t>
      </w:r>
      <w:r w:rsidRPr="00AF74D1">
        <w:rPr>
          <w:rFonts w:ascii="Arial" w:hAnsi="Arial" w:cs="Arial"/>
        </w:rPr>
        <w:br/>
        <w:t>w tym PFRON;</w:t>
      </w:r>
    </w:p>
    <w:p w14:paraId="4E946EB9" w14:textId="77777777" w:rsidR="00AF74D1" w:rsidRPr="00AF74D1" w:rsidRDefault="00AF74D1" w:rsidP="00AF74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F74D1">
        <w:rPr>
          <w:rFonts w:ascii="Arial" w:hAnsi="Arial" w:cs="Arial"/>
        </w:rPr>
        <w:t>zajęć z zakresu profilaktyki uzależnień wykonywanych w placówkach edukacyjnych;</w:t>
      </w:r>
    </w:p>
    <w:p w14:paraId="2F68866D" w14:textId="77777777" w:rsidR="00AF74D1" w:rsidRPr="00AF74D1" w:rsidRDefault="00AF74D1" w:rsidP="00AF74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F74D1">
        <w:rPr>
          <w:rFonts w:ascii="Arial" w:hAnsi="Arial" w:cs="Arial"/>
        </w:rPr>
        <w:t>zadań realizowanych przez Samodzielny Publiczny Zakład Opieki Zdrowotnej Centrum Leczenia Uzależnień w Rzeszowie;</w:t>
      </w:r>
    </w:p>
    <w:p w14:paraId="24698920" w14:textId="71764949" w:rsidR="00AF74D1" w:rsidRPr="00AF74D1" w:rsidRDefault="00AF74D1" w:rsidP="00AF74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F74D1">
        <w:rPr>
          <w:rFonts w:ascii="Arial" w:hAnsi="Arial" w:cs="Arial"/>
        </w:rPr>
        <w:t>realizatorów umów na prowadzenie nieodpłatnej pomocy prawnej i poradnictwa obywatelskiego na terenie Gminy Miasta Rzeszów</w:t>
      </w:r>
      <w:r w:rsidR="00B549C0">
        <w:rPr>
          <w:rFonts w:ascii="Arial" w:hAnsi="Arial" w:cs="Arial"/>
        </w:rPr>
        <w:t>.</w:t>
      </w:r>
    </w:p>
    <w:p w14:paraId="0220EB08" w14:textId="1AF98529" w:rsidR="00D65CDA" w:rsidRPr="00D65CDA" w:rsidRDefault="00D65CDA" w:rsidP="00AF74D1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5C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</w:t>
      </w:r>
      <w:r w:rsidRPr="00D65CDA">
        <w:rPr>
          <w:rFonts w:ascii="Arial" w:eastAsia="Times New Roman" w:hAnsi="Arial" w:cs="Arial"/>
          <w:kern w:val="0"/>
          <w:lang w:eastAsia="pl-PL"/>
          <w14:ligatures w14:val="none"/>
        </w:rPr>
        <w:t>Przez realizatora rozumie się organizacje pozarządowe, podmioty lecznicze, osoby fizyczne lub prawne, z którymi Prezydent Miasta Rzeszowa podpisał umowę na realizację zadań wskazanych w § 1 ust. 1 pkt 2, 3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D65CDA">
        <w:rPr>
          <w:rFonts w:ascii="Arial" w:eastAsia="Times New Roman" w:hAnsi="Arial" w:cs="Arial"/>
          <w:kern w:val="0"/>
          <w:lang w:eastAsia="pl-PL"/>
          <w14:ligatures w14:val="none"/>
        </w:rPr>
        <w:t xml:space="preserve"> 5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i </w:t>
      </w:r>
      <w:r w:rsidR="00B549C0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D65CD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jednostki organizacyjne </w:t>
      </w:r>
      <w:r w:rsidRPr="00D65CDA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Gminy Miasto Rzeszów, które otrzymały środki finansowe z budżetu miasta na realizację zadań wskazanych w § 1 ust. 1 pkt 1, 4</w:t>
      </w:r>
      <w:r w:rsidR="00F2629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65CDA">
        <w:rPr>
          <w:rFonts w:ascii="Arial" w:eastAsia="Times New Roman" w:hAnsi="Arial" w:cs="Arial"/>
          <w:kern w:val="0"/>
          <w:lang w:eastAsia="pl-PL"/>
          <w14:ligatures w14:val="none"/>
        </w:rPr>
        <w:t>zwane w dalszej części „Realizatorem”.</w:t>
      </w:r>
    </w:p>
    <w:p w14:paraId="4D86D392" w14:textId="77777777" w:rsidR="00D65CDA" w:rsidRPr="00D65CDA" w:rsidRDefault="00D65CDA" w:rsidP="00D65CDA">
      <w:pPr>
        <w:spacing w:after="0" w:line="276" w:lineRule="auto"/>
      </w:pPr>
    </w:p>
    <w:p w14:paraId="486F54EA" w14:textId="77777777" w:rsidR="00D65CDA" w:rsidRPr="00D65CDA" w:rsidRDefault="00D65CDA" w:rsidP="00D65CDA">
      <w:pPr>
        <w:spacing w:after="0" w:line="276" w:lineRule="auto"/>
        <w:jc w:val="center"/>
      </w:pPr>
      <w:r w:rsidRPr="00D65CDA">
        <w:rPr>
          <w:rFonts w:ascii="Arial" w:hAnsi="Arial" w:cs="Arial"/>
        </w:rPr>
        <w:t>§ 2</w:t>
      </w:r>
    </w:p>
    <w:p w14:paraId="72197CC8" w14:textId="77777777" w:rsidR="00D65CDA" w:rsidRPr="00D65CDA" w:rsidRDefault="00D65CDA" w:rsidP="00AF74D1">
      <w:pPr>
        <w:spacing w:after="0" w:line="276" w:lineRule="auto"/>
        <w:jc w:val="both"/>
        <w:rPr>
          <w:rFonts w:ascii="Arial" w:hAnsi="Arial" w:cs="Arial"/>
        </w:rPr>
      </w:pPr>
      <w:r w:rsidRPr="00D65CDA">
        <w:rPr>
          <w:rFonts w:ascii="Arial" w:hAnsi="Arial" w:cs="Arial"/>
        </w:rPr>
        <w:t>Wykonanie zarządzenia powierza się Dyrektorowi Wydziału Polityki Społecznej Urzędu Miasta Rzeszowa.</w:t>
      </w:r>
    </w:p>
    <w:p w14:paraId="56D4F473" w14:textId="77777777" w:rsidR="00D65CDA" w:rsidRP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42B2B9EB" w14:textId="77777777" w:rsidR="00D65CDA" w:rsidRPr="00D65CDA" w:rsidRDefault="00D65CDA" w:rsidP="00D65CDA">
      <w:pPr>
        <w:spacing w:after="0" w:line="276" w:lineRule="auto"/>
        <w:jc w:val="center"/>
        <w:rPr>
          <w:rFonts w:ascii="Arial" w:hAnsi="Arial" w:cs="Arial"/>
        </w:rPr>
      </w:pPr>
      <w:r w:rsidRPr="00D65CDA">
        <w:rPr>
          <w:rFonts w:ascii="Arial" w:hAnsi="Arial" w:cs="Arial"/>
        </w:rPr>
        <w:t>§ 3</w:t>
      </w:r>
    </w:p>
    <w:p w14:paraId="5D93338D" w14:textId="77777777" w:rsidR="00D65CDA" w:rsidRPr="00D65CDA" w:rsidRDefault="00D65CDA" w:rsidP="00AF74D1">
      <w:pPr>
        <w:spacing w:after="0" w:line="276" w:lineRule="auto"/>
        <w:jc w:val="both"/>
        <w:rPr>
          <w:rFonts w:ascii="Arial" w:hAnsi="Arial" w:cs="Arial"/>
        </w:rPr>
      </w:pPr>
      <w:r w:rsidRPr="00D65CDA">
        <w:rPr>
          <w:rFonts w:ascii="Arial" w:hAnsi="Arial" w:cs="Arial"/>
        </w:rPr>
        <w:t>Zarządzenie wchodzi w życie z dniem podpisania.</w:t>
      </w:r>
    </w:p>
    <w:p w14:paraId="732D977D" w14:textId="77777777" w:rsidR="00D65CDA" w:rsidRP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37198C7F" w14:textId="77777777" w:rsidR="00D65CDA" w:rsidRP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6A2FC82A" w14:textId="77777777" w:rsidR="00D65CDA" w:rsidRP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461EDFE7" w14:textId="77777777" w:rsidR="00D65CDA" w:rsidRPr="00D65CDA" w:rsidRDefault="00D65CDA" w:rsidP="00D65CDA">
      <w:pPr>
        <w:spacing w:after="0" w:line="276" w:lineRule="auto"/>
        <w:ind w:left="4395"/>
        <w:jc w:val="center"/>
        <w:rPr>
          <w:rFonts w:ascii="Arial" w:hAnsi="Arial" w:cs="Arial"/>
        </w:rPr>
      </w:pPr>
      <w:r w:rsidRPr="00D65CDA">
        <w:rPr>
          <w:rFonts w:ascii="Arial" w:hAnsi="Arial" w:cs="Arial"/>
        </w:rPr>
        <w:t>Prezydent Miasta Rzeszowa</w:t>
      </w:r>
    </w:p>
    <w:p w14:paraId="2980894B" w14:textId="77777777" w:rsidR="00D65CDA" w:rsidRPr="00D65CDA" w:rsidRDefault="00D65CDA" w:rsidP="00D65CDA">
      <w:pPr>
        <w:spacing w:after="0" w:line="276" w:lineRule="auto"/>
        <w:ind w:left="4395"/>
        <w:jc w:val="center"/>
        <w:rPr>
          <w:rFonts w:ascii="Arial" w:hAnsi="Arial" w:cs="Arial"/>
        </w:rPr>
      </w:pPr>
    </w:p>
    <w:p w14:paraId="431FDD0F" w14:textId="77777777" w:rsidR="00D65CDA" w:rsidRPr="00D65CDA" w:rsidRDefault="00D65CDA" w:rsidP="00D65CDA">
      <w:pPr>
        <w:spacing w:after="0" w:line="276" w:lineRule="auto"/>
        <w:ind w:left="4395"/>
        <w:jc w:val="center"/>
        <w:rPr>
          <w:rFonts w:ascii="Arial" w:hAnsi="Arial" w:cs="Arial"/>
        </w:rPr>
      </w:pPr>
    </w:p>
    <w:p w14:paraId="387067FC" w14:textId="77777777" w:rsidR="00D65CDA" w:rsidRPr="00D65CDA" w:rsidRDefault="00D65CDA" w:rsidP="00D65CDA">
      <w:pPr>
        <w:spacing w:after="0" w:line="276" w:lineRule="auto"/>
        <w:ind w:left="4395"/>
        <w:jc w:val="center"/>
        <w:rPr>
          <w:rFonts w:ascii="Arial" w:hAnsi="Arial" w:cs="Arial"/>
        </w:rPr>
      </w:pPr>
      <w:r w:rsidRPr="00D65CDA">
        <w:rPr>
          <w:rFonts w:ascii="Arial" w:hAnsi="Arial" w:cs="Arial"/>
        </w:rPr>
        <w:t>Konrad Fijołek</w:t>
      </w:r>
    </w:p>
    <w:p w14:paraId="4B51F8BA" w14:textId="77777777" w:rsidR="00D65CDA" w:rsidRPr="00D65CDA" w:rsidRDefault="00D65CDA" w:rsidP="00D65CDA">
      <w:pPr>
        <w:spacing w:after="0" w:line="276" w:lineRule="auto"/>
        <w:rPr>
          <w:rFonts w:ascii="Arial" w:hAnsi="Arial" w:cs="Arial"/>
        </w:rPr>
      </w:pPr>
    </w:p>
    <w:p w14:paraId="50029169" w14:textId="77777777" w:rsidR="00CA5319" w:rsidRPr="00D65CDA" w:rsidRDefault="00CA5319" w:rsidP="00D65CDA"/>
    <w:sectPr w:rsidR="00CA5319" w:rsidRPr="00D6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23639"/>
    <w:multiLevelType w:val="hybridMultilevel"/>
    <w:tmpl w:val="1B42093C"/>
    <w:lvl w:ilvl="0" w:tplc="C78CDD86">
      <w:start w:val="1"/>
      <w:numFmt w:val="decimal"/>
      <w:lvlText w:val="%1)"/>
      <w:lvlJc w:val="left"/>
      <w:pPr>
        <w:ind w:left="1416" w:hanging="696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41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DA"/>
    <w:rsid w:val="00007140"/>
    <w:rsid w:val="00181327"/>
    <w:rsid w:val="00181C1A"/>
    <w:rsid w:val="002A2A6A"/>
    <w:rsid w:val="002B512A"/>
    <w:rsid w:val="00620281"/>
    <w:rsid w:val="009533CD"/>
    <w:rsid w:val="00AF74D1"/>
    <w:rsid w:val="00B418C4"/>
    <w:rsid w:val="00B549C0"/>
    <w:rsid w:val="00CA5319"/>
    <w:rsid w:val="00D16993"/>
    <w:rsid w:val="00D32DD7"/>
    <w:rsid w:val="00D65CDA"/>
    <w:rsid w:val="00D97F04"/>
    <w:rsid w:val="00E91B60"/>
    <w:rsid w:val="00F2629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FA09"/>
  <w15:chartTrackingRefBased/>
  <w15:docId w15:val="{58A451DB-5C9F-471B-ACBA-B043762B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CDA"/>
    <w:pPr>
      <w:spacing w:line="254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C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C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C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C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C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C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C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C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C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C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C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C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C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65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CD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65C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C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CDA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Domylnaczcionkaakapitu"/>
    <w:rsid w:val="00D6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Andżelika</dc:creator>
  <cp:keywords/>
  <dc:description/>
  <cp:lastModifiedBy>Nowak Andżelika</cp:lastModifiedBy>
  <cp:revision>12</cp:revision>
  <cp:lastPrinted>2025-05-19T08:44:00Z</cp:lastPrinted>
  <dcterms:created xsi:type="dcterms:W3CDTF">2025-05-12T10:59:00Z</dcterms:created>
  <dcterms:modified xsi:type="dcterms:W3CDTF">2025-05-19T08:44:00Z</dcterms:modified>
</cp:coreProperties>
</file>